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E836">
      <w:pPr>
        <w:pStyle w:val="2"/>
        <w:spacing w:line="360" w:lineRule="auto"/>
        <w:ind w:left="823" w:hanging="1568" w:hangingChars="39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评分标准</w:t>
      </w:r>
    </w:p>
    <w:p w14:paraId="3984C9A1">
      <w:pPr>
        <w:spacing w:line="40" w:lineRule="exact"/>
        <w:rPr>
          <w:rFonts w:ascii="宋体" w:hAnsi="宋体" w:cs="宋体"/>
          <w:sz w:val="24"/>
          <w:szCs w:val="24"/>
        </w:rPr>
      </w:pPr>
    </w:p>
    <w:p w14:paraId="3907B9C0">
      <w:pPr>
        <w:spacing w:line="40" w:lineRule="exact"/>
        <w:rPr>
          <w:rFonts w:ascii="宋体" w:hAnsi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733"/>
        <w:gridCol w:w="554"/>
      </w:tblGrid>
      <w:tr w14:paraId="14AD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2"/>
            <w:tcBorders>
              <w:tl2br w:val="single" w:color="auto" w:sz="4" w:space="0"/>
            </w:tcBorders>
          </w:tcPr>
          <w:p w14:paraId="464663F1">
            <w:pPr>
              <w:spacing w:line="276" w:lineRule="auto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投标单位</w:t>
            </w:r>
          </w:p>
          <w:p w14:paraId="6BB65448">
            <w:pPr>
              <w:spacing w:line="276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评审内容</w:t>
            </w:r>
          </w:p>
        </w:tc>
        <w:tc>
          <w:tcPr>
            <w:tcW w:w="0" w:type="auto"/>
            <w:vAlign w:val="center"/>
          </w:tcPr>
          <w:p w14:paraId="598B22F8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权重</w:t>
            </w:r>
          </w:p>
        </w:tc>
      </w:tr>
      <w:tr w14:paraId="296F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69E9C3C2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服务计划安排</w:t>
            </w:r>
          </w:p>
        </w:tc>
        <w:tc>
          <w:tcPr>
            <w:tcW w:w="0" w:type="auto"/>
          </w:tcPr>
          <w:p w14:paraId="21A1EFDC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组织管理措施</w:t>
            </w:r>
            <w:r>
              <w:rPr>
                <w:rFonts w:hint="eastAsia"/>
                <w:kern w:val="0"/>
              </w:rPr>
              <w:t>内容全面且详尽得5分；内容较全面但不详尽得2分；内容不全面且不详尽或不提供则不得分。</w:t>
            </w:r>
          </w:p>
        </w:tc>
        <w:tc>
          <w:tcPr>
            <w:tcW w:w="0" w:type="auto"/>
            <w:vAlign w:val="center"/>
          </w:tcPr>
          <w:p w14:paraId="27D62DF5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 w14:paraId="609B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6A7AE17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43E2A7D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制定了服务人员的岗位责任及职业守则</w:t>
            </w:r>
            <w:r>
              <w:rPr>
                <w:rFonts w:hint="eastAsia"/>
                <w:kern w:val="0"/>
              </w:rPr>
              <w:t>内容全面、科学合理且详尽得5分，内容较全面但不详尽得2分，内容不全面且不详尽或不提供则不得分。</w:t>
            </w:r>
          </w:p>
        </w:tc>
        <w:tc>
          <w:tcPr>
            <w:tcW w:w="0" w:type="auto"/>
            <w:vAlign w:val="center"/>
          </w:tcPr>
          <w:p w14:paraId="5F243EE4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 w14:paraId="240B5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1DFF5F06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3741D59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拟投入设备数量</w:t>
            </w:r>
            <w:r>
              <w:rPr>
                <w:rFonts w:hint="eastAsia"/>
                <w:kern w:val="0"/>
              </w:rPr>
              <w:t>能完全满足项目需求得5分；能部分满足项目需求得2分；不能满足项目需求或不提供则不得分。</w:t>
            </w:r>
          </w:p>
        </w:tc>
        <w:tc>
          <w:tcPr>
            <w:tcW w:w="0" w:type="auto"/>
            <w:vAlign w:val="center"/>
          </w:tcPr>
          <w:p w14:paraId="23CACCB4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 w14:paraId="7EB44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6BD7B37D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511DDDAA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项目实施方案：</w:t>
            </w:r>
          </w:p>
          <w:p w14:paraId="137DD0C4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方案</w:t>
            </w:r>
            <w:r>
              <w:rPr>
                <w:rFonts w:hint="eastAsia"/>
                <w:kern w:val="0"/>
              </w:rPr>
              <w:t>内容全面、安排</w:t>
            </w:r>
            <w:r>
              <w:rPr>
                <w:kern w:val="0"/>
              </w:rPr>
              <w:t>科学合理</w:t>
            </w:r>
            <w:r>
              <w:rPr>
                <w:rFonts w:hint="eastAsia"/>
                <w:kern w:val="0"/>
              </w:rPr>
              <w:t>、针对性强，</w:t>
            </w:r>
            <w:r>
              <w:rPr>
                <w:kern w:val="0"/>
              </w:rPr>
              <w:t>保障措施</w:t>
            </w:r>
            <w:r>
              <w:rPr>
                <w:rFonts w:hint="eastAsia"/>
                <w:kern w:val="0"/>
              </w:rPr>
              <w:t>充分得25分</w:t>
            </w:r>
            <w:r>
              <w:rPr>
                <w:kern w:val="0"/>
              </w:rPr>
              <w:t>；</w:t>
            </w:r>
          </w:p>
          <w:p w14:paraId="75AF1869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方案</w:t>
            </w:r>
            <w:r>
              <w:rPr>
                <w:rFonts w:hint="eastAsia"/>
                <w:kern w:val="0"/>
              </w:rPr>
              <w:t>内容全面、安排</w:t>
            </w:r>
            <w:r>
              <w:rPr>
                <w:kern w:val="0"/>
              </w:rPr>
              <w:t>比较合理</w:t>
            </w:r>
            <w:r>
              <w:rPr>
                <w:rFonts w:hint="eastAsia"/>
                <w:kern w:val="0"/>
              </w:rPr>
              <w:t>、针对性较强，保障措施得当</w:t>
            </w:r>
            <w:r>
              <w:rPr>
                <w:kern w:val="0"/>
              </w:rPr>
              <w:t>，能满足项目顺利实施</w:t>
            </w:r>
            <w:r>
              <w:rPr>
                <w:rFonts w:hint="eastAsia"/>
                <w:kern w:val="0"/>
              </w:rPr>
              <w:t>得20分</w:t>
            </w:r>
            <w:r>
              <w:rPr>
                <w:kern w:val="0"/>
              </w:rPr>
              <w:t>；</w:t>
            </w:r>
          </w:p>
          <w:p w14:paraId="063F7FBB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方案</w:t>
            </w:r>
            <w:r>
              <w:rPr>
                <w:rFonts w:hint="eastAsia"/>
                <w:kern w:val="0"/>
              </w:rPr>
              <w:t>内容较全面、安排较合理、针对性一般，有保障措施</w:t>
            </w:r>
            <w:r>
              <w:rPr>
                <w:kern w:val="0"/>
              </w:rPr>
              <w:t>，能</w:t>
            </w:r>
            <w:r>
              <w:rPr>
                <w:rFonts w:hint="eastAsia"/>
                <w:kern w:val="0"/>
              </w:rPr>
              <w:t>基本</w:t>
            </w:r>
            <w:r>
              <w:rPr>
                <w:kern w:val="0"/>
              </w:rPr>
              <w:t>满足项目需</w:t>
            </w:r>
            <w:r>
              <w:rPr>
                <w:rFonts w:hint="eastAsia"/>
                <w:kern w:val="0"/>
              </w:rPr>
              <w:t>求得15分</w:t>
            </w:r>
            <w:r>
              <w:rPr>
                <w:kern w:val="0"/>
              </w:rPr>
              <w:t>；</w:t>
            </w:r>
          </w:p>
          <w:p w14:paraId="2A155278">
            <w:pPr>
              <w:spacing w:line="276" w:lineRule="auto"/>
              <w:rPr>
                <w:rFonts w:hint="eastAsia"/>
                <w:kern w:val="0"/>
              </w:rPr>
            </w:pPr>
            <w:r>
              <w:rPr>
                <w:kern w:val="0"/>
              </w:rPr>
              <w:t>方案</w:t>
            </w:r>
            <w:r>
              <w:rPr>
                <w:rFonts w:hint="eastAsia"/>
                <w:kern w:val="0"/>
              </w:rPr>
              <w:t>内容不全面、安排欠合理、针对性不强，有保障措施，能部分满足项目需要得10分；</w:t>
            </w:r>
          </w:p>
          <w:p w14:paraId="46D7A58A">
            <w:pPr>
              <w:spacing w:line="276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方案内容不全面、安排不合理、针对性较差，保障措施不当得5分；</w:t>
            </w:r>
          </w:p>
          <w:p w14:paraId="7576685C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方案内容不全面、安排不合理、无针对性，无保障措施或不提供方案则不得分。</w:t>
            </w:r>
          </w:p>
        </w:tc>
        <w:tc>
          <w:tcPr>
            <w:tcW w:w="0" w:type="auto"/>
            <w:vAlign w:val="center"/>
          </w:tcPr>
          <w:p w14:paraId="26C24ED7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</w:tr>
      <w:tr w14:paraId="2A750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36719298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387736A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项目进度及安排</w:t>
            </w:r>
            <w:r>
              <w:rPr>
                <w:rFonts w:hint="eastAsia"/>
                <w:kern w:val="0"/>
              </w:rPr>
              <w:t>科学合理且符合项目实际需求得5分；安排科学合理但不符合项目实际需求得2分；安排不合理且不符合项目需求或不提供则不得分。</w:t>
            </w:r>
          </w:p>
        </w:tc>
        <w:tc>
          <w:tcPr>
            <w:tcW w:w="0" w:type="auto"/>
            <w:vAlign w:val="center"/>
          </w:tcPr>
          <w:p w14:paraId="798ED6E4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kern w:val="0"/>
              </w:rPr>
              <w:t>5</w:t>
            </w:r>
          </w:p>
        </w:tc>
      </w:tr>
      <w:tr w14:paraId="7F1CA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58301941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组织机构及人员配备</w:t>
            </w:r>
          </w:p>
        </w:tc>
        <w:tc>
          <w:tcPr>
            <w:tcW w:w="0" w:type="auto"/>
          </w:tcPr>
          <w:p w14:paraId="7E064815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人员配备合理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专业设置完善</w:t>
            </w:r>
            <w:r>
              <w:rPr>
                <w:rFonts w:hint="eastAsia"/>
                <w:kern w:val="0"/>
              </w:rPr>
              <w:t>且满足项目需求得6</w:t>
            </w:r>
            <w:r>
              <w:rPr>
                <w:kern w:val="0"/>
              </w:rPr>
              <w:t>分；</w:t>
            </w:r>
          </w:p>
          <w:p w14:paraId="78CAA275">
            <w:pPr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人员配备基本合理，有相关专业人员</w:t>
            </w:r>
            <w:r>
              <w:rPr>
                <w:rFonts w:hint="eastAsia"/>
                <w:kern w:val="0"/>
              </w:rPr>
              <w:t>得3</w:t>
            </w:r>
            <w:r>
              <w:rPr>
                <w:kern w:val="0"/>
              </w:rPr>
              <w:t>分；</w:t>
            </w:r>
          </w:p>
          <w:p w14:paraId="42376FC1">
            <w:pPr>
              <w:spacing w:line="276" w:lineRule="auto"/>
              <w:rPr>
                <w:rFonts w:hint="eastAsia"/>
                <w:kern w:val="0"/>
                <w:lang w:eastAsia="zh-CN"/>
              </w:rPr>
            </w:pPr>
            <w:r>
              <w:rPr>
                <w:kern w:val="0"/>
              </w:rPr>
              <w:t>人员配备一般，专业设置不够</w:t>
            </w: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分</w:t>
            </w:r>
            <w:r>
              <w:rPr>
                <w:rFonts w:hint="eastAsia"/>
                <w:kern w:val="0"/>
                <w:lang w:eastAsia="zh-CN"/>
              </w:rPr>
              <w:t>；</w:t>
            </w:r>
          </w:p>
          <w:p w14:paraId="7C6FFF88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人员配备较差或不提供则不得分</w:t>
            </w:r>
            <w:r>
              <w:rPr>
                <w:kern w:val="0"/>
              </w:rPr>
              <w:t>；</w:t>
            </w:r>
          </w:p>
        </w:tc>
        <w:tc>
          <w:tcPr>
            <w:tcW w:w="0" w:type="auto"/>
            <w:vAlign w:val="center"/>
          </w:tcPr>
          <w:p w14:paraId="06A3621B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 w14:paraId="50872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22A34AF4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299CBDDB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有</w:t>
            </w:r>
            <w:r>
              <w:rPr>
                <w:rFonts w:hint="eastAsia"/>
                <w:kern w:val="0"/>
              </w:rPr>
              <w:t>地理信息</w:t>
            </w:r>
            <w:r>
              <w:rPr>
                <w:rFonts w:hint="eastAsia"/>
                <w:kern w:val="0"/>
                <w:lang w:eastAsia="zh-CN"/>
              </w:rPr>
              <w:t>系统相关专业</w:t>
            </w:r>
            <w:r>
              <w:rPr>
                <w:rFonts w:hint="eastAsia"/>
                <w:kern w:val="0"/>
              </w:rPr>
              <w:t>学位的研究生（含）</w:t>
            </w:r>
            <w:r>
              <w:rPr>
                <w:kern w:val="0"/>
              </w:rPr>
              <w:t>及以上学历</w: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>可得</w:t>
            </w:r>
            <w:r>
              <w:rPr>
                <w:rFonts w:hint="eastAsia"/>
                <w:kern w:val="0"/>
              </w:rPr>
              <w:t>4分，没有则不得分；</w:t>
            </w:r>
          </w:p>
        </w:tc>
        <w:tc>
          <w:tcPr>
            <w:tcW w:w="0" w:type="auto"/>
            <w:vAlign w:val="center"/>
          </w:tcPr>
          <w:p w14:paraId="79BE74B2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</w:tr>
      <w:tr w14:paraId="54BD8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17E4ED9A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792323AD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项目负责人参加过</w:t>
            </w:r>
            <w:r>
              <w:rPr>
                <w:rFonts w:hint="eastAsia"/>
                <w:kern w:val="0"/>
              </w:rPr>
              <w:t>无人机普查核查</w:t>
            </w:r>
            <w:r>
              <w:rPr>
                <w:kern w:val="0"/>
              </w:rPr>
              <w:t>等类似</w:t>
            </w:r>
            <w:r>
              <w:rPr>
                <w:rFonts w:hint="eastAsia"/>
                <w:kern w:val="0"/>
              </w:rPr>
              <w:t xml:space="preserve">项目 </w:t>
            </w:r>
            <w:r>
              <w:rPr>
                <w:kern w:val="0"/>
              </w:rPr>
              <w:t>，每提供一个可得</w:t>
            </w:r>
            <w:r>
              <w:rPr>
                <w:rFonts w:hint="eastAsia"/>
                <w:kern w:val="0"/>
              </w:rPr>
              <w:t>2分，最多可得6分；（需提供加盖公章的项目合同关键页或中标/成交通知书）不提供则不得分。</w:t>
            </w:r>
          </w:p>
        </w:tc>
        <w:tc>
          <w:tcPr>
            <w:tcW w:w="0" w:type="auto"/>
            <w:vAlign w:val="center"/>
          </w:tcPr>
          <w:p w14:paraId="00ADE0F2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 w14:paraId="7CF3F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 w14:paraId="17AF7E68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1BD9C46F">
            <w:pPr>
              <w:spacing w:line="276" w:lineRule="auto"/>
              <w:rPr>
                <w:rFonts w:ascii="宋体" w:hAnsi="宋体"/>
              </w:rPr>
            </w:pPr>
            <w:r>
              <w:rPr>
                <w:kern w:val="0"/>
              </w:rPr>
              <w:t>项目人员投入：拟投入专业人员5人（包括5人）以上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5分； 拟投入专业人员3~4</w:t>
            </w:r>
            <w:r>
              <w:rPr>
                <w:rFonts w:hint="eastAsia"/>
                <w:kern w:val="0"/>
              </w:rPr>
              <w:t>得3</w:t>
            </w:r>
            <w:r>
              <w:rPr>
                <w:kern w:val="0"/>
              </w:rPr>
              <w:t>分；拟投入专业人员0~2人</w:t>
            </w:r>
            <w:r>
              <w:rPr>
                <w:rFonts w:hint="eastAsia"/>
                <w:kern w:val="0"/>
              </w:rPr>
              <w:t>得1</w:t>
            </w:r>
            <w:r>
              <w:rPr>
                <w:kern w:val="0"/>
              </w:rPr>
              <w:t>分；其余不得分</w:t>
            </w:r>
            <w:r>
              <w:rPr>
                <w:rFonts w:hint="eastAsia"/>
                <w:kern w:val="0"/>
              </w:rPr>
              <w:t>；</w:t>
            </w:r>
          </w:p>
        </w:tc>
        <w:tc>
          <w:tcPr>
            <w:tcW w:w="0" w:type="auto"/>
            <w:vAlign w:val="center"/>
          </w:tcPr>
          <w:p w14:paraId="560D6575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</w:tr>
      <w:tr w14:paraId="2B1EF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BF7B447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类似业绩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24D83C64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/>
                <w:kern w:val="0"/>
              </w:rPr>
              <w:t>近三年（20</w:t>
            </w:r>
            <w:r>
              <w:rPr>
                <w:rFonts w:hint="eastAsia"/>
                <w:kern w:val="0"/>
                <w:lang w:val="en-US" w:eastAsia="zh-CN"/>
              </w:rPr>
              <w:t>21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1日至202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1日）已完成</w:t>
            </w:r>
            <w:r>
              <w:rPr>
                <w:kern w:val="0"/>
              </w:rPr>
              <w:t>类似项目业绩</w:t>
            </w:r>
            <w:r>
              <w:rPr>
                <w:rFonts w:hint="eastAsia"/>
                <w:kern w:val="0"/>
              </w:rPr>
              <w:t>，每提供1个可得2分，最多可得12分。（需提供加盖公章的项目合同关键页或中标/成交通知书）不提供则不得分。</w:t>
            </w:r>
          </w:p>
        </w:tc>
        <w:tc>
          <w:tcPr>
            <w:tcW w:w="0" w:type="auto"/>
            <w:vAlign w:val="center"/>
          </w:tcPr>
          <w:p w14:paraId="5DF86B2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</w:tr>
      <w:tr w14:paraId="25BA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6528A7E4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软著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1A228B23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有与本项目相关的软著，每提供1个可得2分，最多可得12分，不提供则不得分。</w:t>
            </w:r>
          </w:p>
        </w:tc>
        <w:tc>
          <w:tcPr>
            <w:tcW w:w="0" w:type="auto"/>
            <w:vAlign w:val="center"/>
          </w:tcPr>
          <w:p w14:paraId="0737D798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</w:tr>
      <w:tr w14:paraId="066F2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5F381CB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价格分</w:t>
            </w:r>
          </w:p>
        </w:tc>
        <w:tc>
          <w:tcPr>
            <w:tcW w:w="0" w:type="auto"/>
          </w:tcPr>
          <w:p w14:paraId="7B5CF74A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在报价合理的基础上：</w:t>
            </w:r>
          </w:p>
          <w:p w14:paraId="44615A0A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1.满足中标文件要求且投标价格最低的投标报价为评标基准价，其价格为满分。</w:t>
            </w:r>
          </w:p>
          <w:p w14:paraId="5BBC8C49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2.报价得分 =（评标基准价/报价）×10%×100</w:t>
            </w:r>
          </w:p>
          <w:p w14:paraId="50822AC0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注：报价得分保留2位小数。</w:t>
            </w:r>
          </w:p>
        </w:tc>
        <w:tc>
          <w:tcPr>
            <w:tcW w:w="0" w:type="auto"/>
            <w:vAlign w:val="center"/>
          </w:tcPr>
          <w:p w14:paraId="683F6674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0040D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0" w:type="auto"/>
            <w:gridSpan w:val="2"/>
            <w:vAlign w:val="center"/>
          </w:tcPr>
          <w:p w14:paraId="0B33E0E0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0" w:type="auto"/>
            <w:vAlign w:val="center"/>
          </w:tcPr>
          <w:p w14:paraId="6F51CA38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</w:tbl>
    <w:p w14:paraId="020B1FF7">
      <w:pPr>
        <w:rPr>
          <w:rFonts w:ascii="宋体" w:hAnsi="宋体"/>
        </w:rPr>
      </w:pPr>
    </w:p>
    <w:sectPr>
      <w:pgSz w:w="11906" w:h="16838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9CCAB8-E556-465D-B2E3-8132696827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BC96D1-B8CB-472C-AAD5-1E2B708CED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jhmYjQzNTlmYmM2NGUwOTZlYmM0ZjlmZTEzOGEifQ=="/>
  </w:docVars>
  <w:rsids>
    <w:rsidRoot w:val="00120230"/>
    <w:rsid w:val="00120230"/>
    <w:rsid w:val="002A71FA"/>
    <w:rsid w:val="0A4C6688"/>
    <w:rsid w:val="1DBF1743"/>
    <w:rsid w:val="369A5564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lang w:val="zh-CN"/>
    </w:rPr>
  </w:style>
  <w:style w:type="paragraph" w:styleId="3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lang w:val="zh-CN"/>
    </w:r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7">
    <w:name w:val="HTML 预设格式 字符"/>
    <w:basedOn w:val="5"/>
    <w:link w:val="3"/>
    <w:qFormat/>
    <w:uiPriority w:val="0"/>
    <w:rPr>
      <w:rFonts w:ascii="黑体" w:hAnsi="Courier New" w:eastAsia="黑体" w:cs="Times New Roman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pisece</Company>
  <Pages>2</Pages>
  <Words>937</Words>
  <Characters>966</Characters>
  <Lines>13</Lines>
  <Paragraphs>3</Paragraphs>
  <TotalTime>134</TotalTime>
  <ScaleCrop>false</ScaleCrop>
  <LinksUpToDate>false</LinksUpToDate>
  <CharactersWithSpaces>969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2023-09-04T00:59:00Z</dcterms:created>
  <dc:creator>A5886</dc:creator>
  <cp:lastModifiedBy>双人旁</cp:lastModifiedBy>
  <dcterms:modified xsi:type="dcterms:W3CDTF">2024-09-09T06:15:51Z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84F9221BB19D49F5A471922A92AFC9ED_13</vt:lpwstr>
  </property>
</Properties>
</file>